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F29" w:rsidRDefault="008C2388">
      <w:pPr>
        <w:jc w:val="center"/>
      </w:pPr>
      <w:bookmarkStart w:id="0" w:name="_GoBack"/>
      <w:bookmarkEnd w:id="0"/>
      <w:r>
        <w:rPr>
          <w:noProof/>
          <w:lang w:eastAsia="sk-SK"/>
        </w:rPr>
        <w:drawing>
          <wp:inline distT="0" distB="0" distL="0" distR="0">
            <wp:extent cx="876300" cy="1021715"/>
            <wp:effectExtent l="0" t="0" r="0" b="0"/>
            <wp:docPr id="1" name="Obrázok 1" descr="C:\Users\HP PC\AppData\Local\Microsoft\Windows\Temporary Internet Files\Content.Outlook\S188Y8R6\peterpav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C:\Users\HP PC\AppData\Local\Microsoft\Windows\Temporary Internet Files\Content.Outlook\S188Y8R6\peterpavo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76C" w:rsidRPr="009C776C" w:rsidRDefault="009C776C">
      <w:pPr>
        <w:jc w:val="center"/>
        <w:rPr>
          <w:b/>
          <w:bCs/>
        </w:rPr>
      </w:pPr>
      <w:r w:rsidRPr="009C776C">
        <w:rPr>
          <w:b/>
          <w:bCs/>
        </w:rPr>
        <w:t>Návrh</w:t>
      </w:r>
    </w:p>
    <w:p w:rsidR="0028717C" w:rsidRDefault="0028717C" w:rsidP="0028717C">
      <w:pPr>
        <w:jc w:val="center"/>
        <w:rPr>
          <w:b/>
          <w:bCs/>
        </w:rPr>
      </w:pPr>
    </w:p>
    <w:p w:rsidR="00BA2F29" w:rsidRDefault="004A4DBE">
      <w:pPr>
        <w:jc w:val="center"/>
        <w:rPr>
          <w:b/>
        </w:rPr>
      </w:pPr>
      <w:r>
        <w:rPr>
          <w:b/>
        </w:rPr>
        <w:t>Všeobecne záväzné</w:t>
      </w:r>
      <w:r w:rsidR="00EE61AC">
        <w:rPr>
          <w:b/>
        </w:rPr>
        <w:t>ho</w:t>
      </w:r>
      <w:r>
        <w:rPr>
          <w:b/>
        </w:rPr>
        <w:t xml:space="preserve"> nariadeni</w:t>
      </w:r>
      <w:r w:rsidR="00EE61AC">
        <w:rPr>
          <w:b/>
        </w:rPr>
        <w:t>a</w:t>
      </w:r>
    </w:p>
    <w:p w:rsidR="00BA2F29" w:rsidRDefault="008C2388">
      <w:pPr>
        <w:jc w:val="center"/>
        <w:rPr>
          <w:b/>
        </w:rPr>
      </w:pPr>
      <w:r>
        <w:rPr>
          <w:b/>
        </w:rPr>
        <w:t>Mestskej časti Bratislava-Záhorská Bystrica</w:t>
      </w:r>
    </w:p>
    <w:p w:rsidR="00BA2F29" w:rsidRDefault="00BA2F29">
      <w:pPr>
        <w:jc w:val="center"/>
        <w:rPr>
          <w:b/>
        </w:rPr>
      </w:pPr>
    </w:p>
    <w:p w:rsidR="00BA2F29" w:rsidRPr="009C776C" w:rsidRDefault="004A4DBE">
      <w:pPr>
        <w:jc w:val="center"/>
      </w:pPr>
      <w:r w:rsidRPr="009C776C">
        <w:rPr>
          <w:b/>
        </w:rPr>
        <w:t xml:space="preserve"> č. </w:t>
      </w:r>
      <w:r w:rsidR="009C776C" w:rsidRPr="009C776C">
        <w:rPr>
          <w:b/>
        </w:rPr>
        <w:t>4</w:t>
      </w:r>
      <w:r w:rsidR="0074464D" w:rsidRPr="009C776C">
        <w:rPr>
          <w:b/>
        </w:rPr>
        <w:t>/2019</w:t>
      </w:r>
    </w:p>
    <w:p w:rsidR="009C776C" w:rsidRPr="009C776C" w:rsidRDefault="008C2388" w:rsidP="009C776C">
      <w:pPr>
        <w:pStyle w:val="Default"/>
        <w:jc w:val="center"/>
        <w:rPr>
          <w:b/>
          <w:bCs/>
        </w:rPr>
      </w:pPr>
      <w:r w:rsidRPr="009C776C">
        <w:rPr>
          <w:b/>
        </w:rPr>
        <w:t xml:space="preserve">ktorým sa </w:t>
      </w:r>
      <w:r w:rsidR="00DC5C0A" w:rsidRPr="009C776C">
        <w:rPr>
          <w:b/>
        </w:rPr>
        <w:t xml:space="preserve">dopĺňa </w:t>
      </w:r>
      <w:r w:rsidR="009C776C" w:rsidRPr="009C776C">
        <w:rPr>
          <w:b/>
        </w:rPr>
        <w:t xml:space="preserve">VZN č. 5/2015, </w:t>
      </w:r>
      <w:r w:rsidR="009C776C" w:rsidRPr="009C776C">
        <w:rPr>
          <w:b/>
          <w:bCs/>
        </w:rPr>
        <w:t xml:space="preserve">o dodržiavaní čistoty a poriadku na verejných priestranstvách a na zariadeniach na verejných priestranstvách na území </w:t>
      </w:r>
    </w:p>
    <w:p w:rsidR="009C776C" w:rsidRDefault="009C776C" w:rsidP="009C776C">
      <w:pPr>
        <w:pStyle w:val="Default"/>
        <w:jc w:val="center"/>
        <w:rPr>
          <w:sz w:val="28"/>
          <w:szCs w:val="28"/>
        </w:rPr>
      </w:pPr>
      <w:r w:rsidRPr="009C776C">
        <w:rPr>
          <w:b/>
          <w:bCs/>
        </w:rPr>
        <w:t>mestskej časti Bratislava – Záhorská Bystrica</w:t>
      </w:r>
    </w:p>
    <w:p w:rsidR="00BA2F29" w:rsidRDefault="00BA2F29">
      <w:pPr>
        <w:jc w:val="center"/>
      </w:pPr>
    </w:p>
    <w:p w:rsidR="00BA2F29" w:rsidRDefault="00BA2F29"/>
    <w:p w:rsidR="00D4778E" w:rsidRDefault="00D4778E">
      <w:pPr>
        <w:jc w:val="both"/>
      </w:pPr>
    </w:p>
    <w:p w:rsidR="00DC5C0A" w:rsidRDefault="00DC5C0A">
      <w:pPr>
        <w:jc w:val="both"/>
      </w:pPr>
    </w:p>
    <w:p w:rsidR="009C776C" w:rsidRDefault="009C776C" w:rsidP="009C776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Návrh na zapracovanie úpravy znenia VZN č. 5/2015 nasledovne:</w:t>
      </w:r>
    </w:p>
    <w:p w:rsidR="009C776C" w:rsidRDefault="009C776C" w:rsidP="009C776C">
      <w:pPr>
        <w:pStyle w:val="Default"/>
        <w:rPr>
          <w:rFonts w:eastAsia="Times New Roman"/>
        </w:rPr>
      </w:pPr>
      <w:r w:rsidRPr="00565519">
        <w:rPr>
          <w:bCs/>
        </w:rPr>
        <w:t xml:space="preserve">V </w:t>
      </w:r>
      <w:r w:rsidRPr="009C776C">
        <w:rPr>
          <w:b/>
          <w:bCs/>
          <w:color w:val="auto"/>
        </w:rPr>
        <w:t>§</w:t>
      </w:r>
      <w:r>
        <w:rPr>
          <w:b/>
          <w:bCs/>
          <w:color w:val="auto"/>
        </w:rPr>
        <w:t>3</w:t>
      </w:r>
      <w:r w:rsidRPr="009C776C">
        <w:rPr>
          <w:b/>
          <w:bCs/>
          <w:color w:val="auto"/>
        </w:rPr>
        <w:t xml:space="preserve"> Dodržiavanie čistoty a poriadku na verejnom priestranstve</w:t>
      </w:r>
      <w:r>
        <w:rPr>
          <w:color w:val="auto"/>
        </w:rPr>
        <w:t xml:space="preserve"> </w:t>
      </w:r>
      <w:r w:rsidRPr="009C776C">
        <w:rPr>
          <w:b/>
          <w:bCs/>
          <w:color w:val="auto"/>
        </w:rPr>
        <w:t>odstavec 2</w:t>
      </w:r>
      <w:r>
        <w:rPr>
          <w:color w:val="auto"/>
        </w:rPr>
        <w:t xml:space="preserve"> </w:t>
      </w:r>
      <w:r w:rsidRPr="00565519">
        <w:rPr>
          <w:rFonts w:eastAsia="Times New Roman"/>
        </w:rPr>
        <w:t xml:space="preserve">doplniť: </w:t>
      </w:r>
    </w:p>
    <w:p w:rsidR="009C776C" w:rsidRPr="00565519" w:rsidRDefault="009C776C" w:rsidP="009C776C">
      <w:pPr>
        <w:pStyle w:val="Default"/>
        <w:rPr>
          <w:rFonts w:eastAsia="Times New Roman"/>
        </w:rPr>
      </w:pPr>
    </w:p>
    <w:p w:rsidR="009C776C" w:rsidRPr="009C776C" w:rsidRDefault="009C776C" w:rsidP="009C776C">
      <w:pPr>
        <w:pStyle w:val="Odsekzoznamu"/>
        <w:numPr>
          <w:ilvl w:val="0"/>
          <w:numId w:val="9"/>
        </w:numPr>
        <w:suppressAutoHyphens w:val="0"/>
        <w:ind w:left="709" w:hanging="425"/>
        <w:jc w:val="both"/>
        <w:rPr>
          <w:rFonts w:eastAsia="Times New Roman"/>
        </w:rPr>
      </w:pPr>
      <w:r w:rsidRPr="009C776C">
        <w:rPr>
          <w:rFonts w:eastAsia="Times New Roman"/>
        </w:rPr>
        <w:t>v športových halách, v tanečných sálach, na športových ihriskách, v priestoroch šatní k športovej hale, k tanečnej sále, k športovým ihriskám skladovať alebo konzumovať alkoholické nápoje akéhokoľvek druhu.  Konzumácia predávaných alkoholických nápojov je možná len v priestoroch na to určených, vnútorných a/alebo vonkajších a to len takých alkoholických nápojov, ktoré sú v halách, v sálach a pri šatniach zakúpené v oficiálne prevádzkovaných zariadeniach, ktoré majú na predaj takýchto alkoholických nápojov povolenie,</w:t>
      </w:r>
    </w:p>
    <w:p w:rsidR="009C776C" w:rsidRPr="009C776C" w:rsidRDefault="009C776C" w:rsidP="009C776C">
      <w:pPr>
        <w:pStyle w:val="Odsekzoznamu"/>
        <w:numPr>
          <w:ilvl w:val="0"/>
          <w:numId w:val="10"/>
        </w:numPr>
        <w:suppressAutoHyphens w:val="0"/>
        <w:ind w:left="709" w:hanging="425"/>
        <w:jc w:val="both"/>
        <w:rPr>
          <w:rFonts w:eastAsia="Times New Roman"/>
        </w:rPr>
      </w:pPr>
      <w:r w:rsidRPr="009C776C">
        <w:rPr>
          <w:rFonts w:eastAsia="Times New Roman"/>
        </w:rPr>
        <w:t>vyberať odpad zo zberných nádob a znečisťovať tým okolie zberných miest,</w:t>
      </w:r>
    </w:p>
    <w:p w:rsidR="009C776C" w:rsidRDefault="009C776C" w:rsidP="009C776C">
      <w:pPr>
        <w:pStyle w:val="Odsekzoznamu"/>
        <w:suppressAutoHyphens w:val="0"/>
        <w:ind w:left="360"/>
        <w:jc w:val="both"/>
        <w:rPr>
          <w:rFonts w:eastAsia="Times New Roman"/>
        </w:rPr>
      </w:pPr>
    </w:p>
    <w:p w:rsidR="009C776C" w:rsidRDefault="009C776C" w:rsidP="009C776C">
      <w:pPr>
        <w:pStyle w:val="Default"/>
        <w:rPr>
          <w:bCs/>
        </w:rPr>
      </w:pPr>
    </w:p>
    <w:p w:rsidR="009C776C" w:rsidRDefault="009C776C" w:rsidP="009C776C">
      <w:pPr>
        <w:pStyle w:val="Default"/>
        <w:rPr>
          <w:rFonts w:eastAsia="Times New Roman"/>
        </w:rPr>
      </w:pPr>
      <w:r w:rsidRPr="00565519">
        <w:rPr>
          <w:bCs/>
        </w:rPr>
        <w:t xml:space="preserve">V </w:t>
      </w:r>
      <w:r w:rsidRPr="009C776C">
        <w:rPr>
          <w:b/>
          <w:bCs/>
          <w:color w:val="auto"/>
        </w:rPr>
        <w:t>§</w:t>
      </w:r>
      <w:r>
        <w:rPr>
          <w:b/>
          <w:bCs/>
          <w:color w:val="auto"/>
        </w:rPr>
        <w:t>3</w:t>
      </w:r>
      <w:r w:rsidRPr="009C776C">
        <w:rPr>
          <w:b/>
          <w:bCs/>
          <w:color w:val="auto"/>
        </w:rPr>
        <w:t xml:space="preserve"> Dodržiavanie čistoty a poriadku na verejnom priestranstve</w:t>
      </w:r>
      <w:r>
        <w:rPr>
          <w:color w:val="auto"/>
        </w:rPr>
        <w:t xml:space="preserve"> </w:t>
      </w:r>
      <w:r w:rsidRPr="009C776C">
        <w:rPr>
          <w:b/>
          <w:bCs/>
          <w:color w:val="auto"/>
        </w:rPr>
        <w:t>odstavec 2</w:t>
      </w:r>
      <w:r>
        <w:rPr>
          <w:b/>
          <w:bCs/>
          <w:color w:val="auto"/>
        </w:rPr>
        <w:t xml:space="preserve"> </w:t>
      </w:r>
      <w:r>
        <w:rPr>
          <w:rFonts w:eastAsia="Times New Roman"/>
        </w:rPr>
        <w:t>posunúť číslovanie nasledujúcich viet nasledovne</w:t>
      </w:r>
      <w:r w:rsidRPr="00565519">
        <w:rPr>
          <w:rFonts w:eastAsia="Times New Roman"/>
        </w:rPr>
        <w:t xml:space="preserve">: </w:t>
      </w:r>
    </w:p>
    <w:p w:rsidR="009C776C" w:rsidRPr="00565519" w:rsidRDefault="009C776C" w:rsidP="009C776C">
      <w:pPr>
        <w:pStyle w:val="Default"/>
        <w:rPr>
          <w:rFonts w:eastAsia="Times New Roman"/>
        </w:rPr>
      </w:pPr>
    </w:p>
    <w:p w:rsidR="009C776C" w:rsidRPr="00565519" w:rsidRDefault="009C776C" w:rsidP="009C776C">
      <w:pPr>
        <w:pStyle w:val="Default"/>
        <w:numPr>
          <w:ilvl w:val="0"/>
          <w:numId w:val="10"/>
        </w:numPr>
        <w:suppressAutoHyphens w:val="0"/>
        <w:autoSpaceDE w:val="0"/>
        <w:autoSpaceDN w:val="0"/>
        <w:adjustRightInd w:val="0"/>
        <w:ind w:left="709" w:hanging="425"/>
        <w:jc w:val="both"/>
        <w:rPr>
          <w:color w:val="auto"/>
        </w:rPr>
      </w:pPr>
      <w:r w:rsidRPr="00565519">
        <w:rPr>
          <w:color w:val="auto"/>
        </w:rPr>
        <w:t xml:space="preserve">vykonávať osobnú potrebu a hygienu, </w:t>
      </w:r>
    </w:p>
    <w:p w:rsidR="009C776C" w:rsidRPr="00565519" w:rsidRDefault="009C776C" w:rsidP="009C776C">
      <w:pPr>
        <w:pStyle w:val="Default"/>
        <w:numPr>
          <w:ilvl w:val="0"/>
          <w:numId w:val="10"/>
        </w:numPr>
        <w:suppressAutoHyphens w:val="0"/>
        <w:autoSpaceDE w:val="0"/>
        <w:autoSpaceDN w:val="0"/>
        <w:adjustRightInd w:val="0"/>
        <w:ind w:left="709" w:hanging="425"/>
        <w:jc w:val="both"/>
        <w:rPr>
          <w:color w:val="auto"/>
        </w:rPr>
      </w:pPr>
      <w:r w:rsidRPr="00565519">
        <w:rPr>
          <w:color w:val="auto"/>
        </w:rPr>
        <w:t xml:space="preserve">premiestňovať, znehodnocovať alebo poškodzovať zariadenia, </w:t>
      </w:r>
    </w:p>
    <w:p w:rsidR="009C776C" w:rsidRDefault="009C776C" w:rsidP="009C776C">
      <w:pPr>
        <w:pStyle w:val="Default"/>
        <w:numPr>
          <w:ilvl w:val="0"/>
          <w:numId w:val="10"/>
        </w:numPr>
        <w:suppressAutoHyphens w:val="0"/>
        <w:autoSpaceDE w:val="0"/>
        <w:autoSpaceDN w:val="0"/>
        <w:adjustRightInd w:val="0"/>
        <w:ind w:left="709" w:hanging="425"/>
        <w:jc w:val="both"/>
        <w:rPr>
          <w:color w:val="auto"/>
        </w:rPr>
      </w:pPr>
      <w:r w:rsidRPr="00565519">
        <w:rPr>
          <w:color w:val="auto"/>
        </w:rPr>
        <w:t xml:space="preserve">vykonávať akúkoľvek činnosť smerujúcu k znečisteniu alebo narušeniu poriadku. </w:t>
      </w:r>
    </w:p>
    <w:p w:rsidR="009C776C" w:rsidRDefault="009C776C" w:rsidP="009C776C">
      <w:pPr>
        <w:pStyle w:val="Default"/>
        <w:suppressAutoHyphens w:val="0"/>
        <w:autoSpaceDE w:val="0"/>
        <w:autoSpaceDN w:val="0"/>
        <w:adjustRightInd w:val="0"/>
        <w:ind w:left="360"/>
        <w:jc w:val="both"/>
        <w:rPr>
          <w:color w:val="auto"/>
        </w:rPr>
      </w:pPr>
    </w:p>
    <w:p w:rsidR="009C776C" w:rsidRDefault="009C776C" w:rsidP="009C776C">
      <w:pPr>
        <w:pStyle w:val="Default"/>
        <w:suppressAutoHyphens w:val="0"/>
        <w:autoSpaceDE w:val="0"/>
        <w:autoSpaceDN w:val="0"/>
        <w:adjustRightInd w:val="0"/>
        <w:ind w:left="360"/>
        <w:jc w:val="both"/>
        <w:rPr>
          <w:color w:val="auto"/>
        </w:rPr>
      </w:pPr>
    </w:p>
    <w:p w:rsidR="009C776C" w:rsidRPr="00565519" w:rsidRDefault="009C776C" w:rsidP="009C776C">
      <w:pPr>
        <w:pStyle w:val="Default"/>
        <w:suppressAutoHyphens w:val="0"/>
        <w:autoSpaceDE w:val="0"/>
        <w:autoSpaceDN w:val="0"/>
        <w:adjustRightInd w:val="0"/>
        <w:ind w:left="360"/>
        <w:jc w:val="both"/>
        <w:rPr>
          <w:color w:val="auto"/>
        </w:rPr>
      </w:pPr>
    </w:p>
    <w:p w:rsidR="009C776C" w:rsidRDefault="009C776C" w:rsidP="009C776C">
      <w:pPr>
        <w:rPr>
          <w:rFonts w:ascii="Times New Roman,Bold" w:eastAsia="Times New Roman" w:hAnsi="Times New Roman,Bold"/>
        </w:rPr>
      </w:pPr>
    </w:p>
    <w:p w:rsidR="009C776C" w:rsidRDefault="009C776C" w:rsidP="009C776C">
      <w:pPr>
        <w:rPr>
          <w:rFonts w:ascii="Times New Roman,Bold" w:eastAsia="Times New Roman" w:hAnsi="Times New Roman,Bold"/>
        </w:rPr>
      </w:pPr>
    </w:p>
    <w:p w:rsidR="00BA2F29" w:rsidRDefault="009C776C" w:rsidP="009C776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I</w:t>
      </w:r>
      <w:r w:rsidR="008C2388">
        <w:rPr>
          <w:b/>
        </w:rPr>
        <w:t>ng. Jozef Krúpa</w:t>
      </w:r>
    </w:p>
    <w:p w:rsidR="00BA2F29" w:rsidRDefault="008C2388">
      <w:pPr>
        <w:ind w:left="6372"/>
      </w:pPr>
      <w:r>
        <w:rPr>
          <w:b/>
        </w:rPr>
        <w:t xml:space="preserve">      starosta</w:t>
      </w:r>
    </w:p>
    <w:sectPr w:rsidR="00BA2F29" w:rsidSect="004A4DBE">
      <w:headerReference w:type="first" r:id="rId9"/>
      <w:pgSz w:w="11906" w:h="16838"/>
      <w:pgMar w:top="1417" w:right="1417" w:bottom="1417" w:left="1417" w:header="0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D00" w:rsidRDefault="00A77D00">
      <w:r>
        <w:separator/>
      </w:r>
    </w:p>
  </w:endnote>
  <w:endnote w:type="continuationSeparator" w:id="0">
    <w:p w:rsidR="00A77D00" w:rsidRDefault="00A7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,Bold">
    <w:altName w:val="Times New Roman"/>
    <w:charset w:val="00"/>
    <w:family w:val="auto"/>
    <w:pitch w:val="variable"/>
    <w:sig w:usb0="00000001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D00" w:rsidRDefault="00A77D00">
      <w:r>
        <w:separator/>
      </w:r>
    </w:p>
  </w:footnote>
  <w:footnote w:type="continuationSeparator" w:id="0">
    <w:p w:rsidR="00A77D00" w:rsidRDefault="00A77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DBE" w:rsidRDefault="004A4DBE" w:rsidP="004A4DBE">
    <w:pPr>
      <w:rPr>
        <w:sz w:val="22"/>
        <w:szCs w:val="22"/>
      </w:rPr>
    </w:pPr>
  </w:p>
  <w:p w:rsidR="00DC5C0A" w:rsidRDefault="004A4DBE" w:rsidP="00E71BA5">
    <w:pPr>
      <w:rPr>
        <w:sz w:val="22"/>
        <w:szCs w:val="22"/>
      </w:rPr>
    </w:pPr>
    <w:r>
      <w:rPr>
        <w:sz w:val="22"/>
        <w:szCs w:val="22"/>
      </w:rPr>
      <w:t xml:space="preserve">Vyvesené na úradnej tabuli Mestskej časti Bratislava – Záhorská Bystrica dňa:       </w:t>
    </w:r>
    <w:r w:rsidR="00BE32CC">
      <w:rPr>
        <w:sz w:val="22"/>
        <w:szCs w:val="22"/>
      </w:rPr>
      <w:tab/>
    </w:r>
    <w:r w:rsidR="00DC5C0A">
      <w:rPr>
        <w:sz w:val="22"/>
        <w:szCs w:val="22"/>
      </w:rPr>
      <w:t>2</w:t>
    </w:r>
    <w:r w:rsidR="009C776C">
      <w:rPr>
        <w:sz w:val="22"/>
        <w:szCs w:val="22"/>
      </w:rPr>
      <w:t>5</w:t>
    </w:r>
    <w:r w:rsidR="00EE61AC">
      <w:rPr>
        <w:sz w:val="22"/>
        <w:szCs w:val="22"/>
      </w:rPr>
      <w:t>.1</w:t>
    </w:r>
    <w:r w:rsidR="009C776C">
      <w:rPr>
        <w:sz w:val="22"/>
        <w:szCs w:val="22"/>
      </w:rPr>
      <w:t>1</w:t>
    </w:r>
    <w:r w:rsidR="00BE32CC">
      <w:rPr>
        <w:sz w:val="22"/>
        <w:szCs w:val="22"/>
      </w:rPr>
      <w:t>.2019</w:t>
    </w:r>
  </w:p>
  <w:p w:rsidR="004A4DBE" w:rsidRDefault="004A4DBE" w:rsidP="004A4DB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3CA"/>
    <w:multiLevelType w:val="multilevel"/>
    <w:tmpl w:val="8A1498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4149FE"/>
    <w:multiLevelType w:val="hybridMultilevel"/>
    <w:tmpl w:val="16DE84E2"/>
    <w:lvl w:ilvl="0" w:tplc="041B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3697C"/>
    <w:multiLevelType w:val="multilevel"/>
    <w:tmpl w:val="F328C5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2C47487"/>
    <w:multiLevelType w:val="hybridMultilevel"/>
    <w:tmpl w:val="E5B4B256"/>
    <w:lvl w:ilvl="0" w:tplc="3130508E">
      <w:start w:val="1"/>
      <w:numFmt w:val="lowerRoman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6517A16"/>
    <w:multiLevelType w:val="hybridMultilevel"/>
    <w:tmpl w:val="DC5446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93907"/>
    <w:multiLevelType w:val="multilevel"/>
    <w:tmpl w:val="FE36FA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2A9046F"/>
    <w:multiLevelType w:val="multilevel"/>
    <w:tmpl w:val="8D522D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A9A443A"/>
    <w:multiLevelType w:val="multilevel"/>
    <w:tmpl w:val="6A70BD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1FB26C7"/>
    <w:multiLevelType w:val="multilevel"/>
    <w:tmpl w:val="929AB8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8915770"/>
    <w:multiLevelType w:val="multilevel"/>
    <w:tmpl w:val="62CCB6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29"/>
    <w:rsid w:val="00010D06"/>
    <w:rsid w:val="001B22F1"/>
    <w:rsid w:val="0026126B"/>
    <w:rsid w:val="0028717C"/>
    <w:rsid w:val="003659EB"/>
    <w:rsid w:val="003C5D37"/>
    <w:rsid w:val="003C6D0B"/>
    <w:rsid w:val="00421F77"/>
    <w:rsid w:val="004A4DBE"/>
    <w:rsid w:val="00621B56"/>
    <w:rsid w:val="0074464D"/>
    <w:rsid w:val="00862C32"/>
    <w:rsid w:val="00880274"/>
    <w:rsid w:val="008C2388"/>
    <w:rsid w:val="008D0914"/>
    <w:rsid w:val="00995E9B"/>
    <w:rsid w:val="009C776C"/>
    <w:rsid w:val="00A77D00"/>
    <w:rsid w:val="00A81F40"/>
    <w:rsid w:val="00A8471F"/>
    <w:rsid w:val="00BA2F29"/>
    <w:rsid w:val="00BD01A3"/>
    <w:rsid w:val="00BE32CC"/>
    <w:rsid w:val="00C33B8F"/>
    <w:rsid w:val="00D4778E"/>
    <w:rsid w:val="00DC5C0A"/>
    <w:rsid w:val="00E71BA5"/>
    <w:rsid w:val="00EE61AC"/>
    <w:rsid w:val="00FA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C2D48-1A4F-460A-9D22-778F87F8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color w:val="00000A"/>
      <w:sz w:val="24"/>
    </w:rPr>
  </w:style>
  <w:style w:type="paragraph" w:styleId="Nadpis1">
    <w:name w:val="heading 1"/>
    <w:basedOn w:val="Heading"/>
    <w:qFormat/>
    <w:pPr>
      <w:outlineLvl w:val="0"/>
    </w:pPr>
  </w:style>
  <w:style w:type="paragraph" w:styleId="Nadpis2">
    <w:name w:val="heading 2"/>
    <w:basedOn w:val="Heading"/>
    <w:qFormat/>
    <w:pPr>
      <w:outlineLvl w:val="1"/>
    </w:pPr>
  </w:style>
  <w:style w:type="paragraph" w:styleId="Nadpis3">
    <w:name w:val="heading 3"/>
    <w:basedOn w:val="Heading"/>
    <w:qFormat/>
    <w:pPr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F14A61"/>
    <w:rPr>
      <w:rFonts w:ascii="Tahoma" w:hAnsi="Tahoma" w:cs="Tahoma"/>
      <w:sz w:val="16"/>
      <w:szCs w:val="16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sid w:val="000A39A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qFormat/>
    <w:rsid w:val="000A39AD"/>
    <w:rPr>
      <w:vertAlign w:val="superscript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ny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lny"/>
    <w:pPr>
      <w:spacing w:after="140" w:line="288" w:lineRule="auto"/>
    </w:pPr>
  </w:style>
  <w:style w:type="paragraph" w:styleId="Zoznam">
    <w:name w:val="List"/>
    <w:basedOn w:val="TextBody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uiPriority w:val="34"/>
    <w:qFormat/>
    <w:rsid w:val="00B4514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F14A61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qFormat/>
    <w:rsid w:val="000A39AD"/>
    <w:rPr>
      <w:rFonts w:ascii="Verdana" w:hAnsi="Verdana"/>
      <w:b/>
      <w:sz w:val="21"/>
      <w:szCs w:val="20"/>
    </w:rPr>
  </w:style>
  <w:style w:type="paragraph" w:styleId="Revzia">
    <w:name w:val="Revision"/>
    <w:uiPriority w:val="99"/>
    <w:semiHidden/>
    <w:qFormat/>
    <w:rsid w:val="00CA53BF"/>
    <w:pPr>
      <w:suppressAutoHyphens/>
    </w:pPr>
    <w:rPr>
      <w:color w:val="00000A"/>
      <w:sz w:val="24"/>
    </w:rPr>
  </w:style>
  <w:style w:type="paragraph" w:customStyle="1" w:styleId="Footnote">
    <w:name w:val="Footnote"/>
    <w:basedOn w:val="Normlny"/>
    <w:rPr>
      <w:sz w:val="20"/>
    </w:rPr>
  </w:style>
  <w:style w:type="paragraph" w:customStyle="1" w:styleId="Quotations">
    <w:name w:val="Quotations"/>
    <w:basedOn w:val="Normlny"/>
    <w:qFormat/>
  </w:style>
  <w:style w:type="paragraph" w:styleId="Nzov">
    <w:name w:val="Title"/>
    <w:basedOn w:val="Heading"/>
    <w:qFormat/>
  </w:style>
  <w:style w:type="paragraph" w:styleId="Podtitul">
    <w:name w:val="Subtitle"/>
    <w:basedOn w:val="Heading"/>
    <w:qFormat/>
  </w:style>
  <w:style w:type="paragraph" w:customStyle="1" w:styleId="Default">
    <w:name w:val="Default"/>
    <w:qFormat/>
    <w:pPr>
      <w:widowControl w:val="0"/>
      <w:suppressAutoHyphens/>
    </w:pPr>
    <w:rPr>
      <w:rFonts w:eastAsia="Calibri"/>
      <w:color w:val="000000"/>
      <w:sz w:val="24"/>
    </w:rPr>
  </w:style>
  <w:style w:type="paragraph" w:customStyle="1" w:styleId="Endnote">
    <w:name w:val="Endnote"/>
    <w:basedOn w:val="Normlny"/>
  </w:style>
  <w:style w:type="paragraph" w:styleId="Hlavika">
    <w:name w:val="header"/>
    <w:basedOn w:val="Normlny"/>
  </w:style>
  <w:style w:type="numbering" w:customStyle="1" w:styleId="List1">
    <w:name w:val="List 1"/>
  </w:style>
  <w:style w:type="numbering" w:customStyle="1" w:styleId="Zoznam51">
    <w:name w:val="Zoznam 51"/>
  </w:style>
  <w:style w:type="numbering" w:customStyle="1" w:styleId="Numbering2">
    <w:name w:val="Numbering 2"/>
  </w:style>
  <w:style w:type="numbering" w:customStyle="1" w:styleId="Numbering3">
    <w:name w:val="Numbering 3"/>
  </w:style>
  <w:style w:type="numbering" w:customStyle="1" w:styleId="Numbering1">
    <w:name w:val="Numbering 1"/>
  </w:style>
  <w:style w:type="numbering" w:customStyle="1" w:styleId="FootnotesNumbering">
    <w:name w:val="FootnotesNumbering"/>
  </w:style>
  <w:style w:type="numbering" w:customStyle="1" w:styleId="Zoznam31">
    <w:name w:val="Zoznam 31"/>
  </w:style>
  <w:style w:type="numbering" w:customStyle="1" w:styleId="Zoznam21">
    <w:name w:val="Zoznam 21"/>
  </w:style>
  <w:style w:type="numbering" w:customStyle="1" w:styleId="Numbering4">
    <w:name w:val="Numbering 4"/>
  </w:style>
  <w:style w:type="numbering" w:customStyle="1" w:styleId="Numbering5">
    <w:name w:val="Numbering 5"/>
  </w:style>
  <w:style w:type="paragraph" w:styleId="Pta">
    <w:name w:val="footer"/>
    <w:basedOn w:val="Normlny"/>
    <w:link w:val="PtaChar"/>
    <w:uiPriority w:val="99"/>
    <w:unhideWhenUsed/>
    <w:rsid w:val="004A4D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4DBE"/>
    <w:rPr>
      <w:color w:val="00000A"/>
      <w:sz w:val="24"/>
    </w:rPr>
  </w:style>
  <w:style w:type="table" w:styleId="Mriekatabuky">
    <w:name w:val="Table Grid"/>
    <w:basedOn w:val="Normlnatabuka"/>
    <w:uiPriority w:val="59"/>
    <w:rsid w:val="00A8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5E635-29DC-44EC-81CC-71E6FABF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(Návrh)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benackova</dc:creator>
  <cp:lastModifiedBy>Owner</cp:lastModifiedBy>
  <cp:revision>2</cp:revision>
  <dcterms:created xsi:type="dcterms:W3CDTF">2019-12-03T07:55:00Z</dcterms:created>
  <dcterms:modified xsi:type="dcterms:W3CDTF">2019-12-03T07:55:00Z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